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D6" w:rsidRDefault="003422D4" w:rsidP="00E72917">
      <w:pPr>
        <w:jc w:val="center"/>
        <w:rPr>
          <w:sz w:val="36"/>
          <w:szCs w:val="36"/>
          <w:u w:val="single"/>
        </w:rPr>
      </w:pPr>
      <w:r>
        <w:rPr>
          <w:sz w:val="36"/>
          <w:szCs w:val="36"/>
          <w:u w:val="single"/>
        </w:rPr>
        <w:t>Parent Forum</w:t>
      </w:r>
      <w:r w:rsidR="0099617B">
        <w:rPr>
          <w:sz w:val="36"/>
          <w:szCs w:val="36"/>
          <w:u w:val="single"/>
        </w:rPr>
        <w:t xml:space="preserve"> – Minutes</w:t>
      </w:r>
      <w:r>
        <w:rPr>
          <w:sz w:val="36"/>
          <w:szCs w:val="36"/>
          <w:u w:val="single"/>
        </w:rPr>
        <w:t xml:space="preserve"> </w:t>
      </w:r>
      <w:r w:rsidR="003E57B5">
        <w:rPr>
          <w:sz w:val="36"/>
          <w:szCs w:val="36"/>
          <w:u w:val="single"/>
        </w:rPr>
        <w:t>18</w:t>
      </w:r>
      <w:r w:rsidR="00F51193" w:rsidRPr="00F51193">
        <w:rPr>
          <w:sz w:val="36"/>
          <w:szCs w:val="36"/>
          <w:u w:val="single"/>
          <w:vertAlign w:val="superscript"/>
        </w:rPr>
        <w:t>th</w:t>
      </w:r>
      <w:r w:rsidR="00A650A7">
        <w:rPr>
          <w:sz w:val="36"/>
          <w:szCs w:val="36"/>
          <w:u w:val="single"/>
        </w:rPr>
        <w:t xml:space="preserve"> September</w:t>
      </w:r>
      <w:r w:rsidR="00625CB3">
        <w:rPr>
          <w:sz w:val="36"/>
          <w:szCs w:val="36"/>
          <w:u w:val="single"/>
        </w:rPr>
        <w:t xml:space="preserve"> 2019</w:t>
      </w:r>
    </w:p>
    <w:p w:rsidR="003422D4" w:rsidRPr="003422D4" w:rsidRDefault="003422D4" w:rsidP="003422D4">
      <w:pPr>
        <w:jc w:val="center"/>
        <w:rPr>
          <w:rFonts w:ascii="Times New Roman" w:hAnsi="Times New Roman" w:cs="Times New Roman"/>
          <w:b/>
          <w:sz w:val="24"/>
          <w:szCs w:val="24"/>
        </w:rPr>
      </w:pPr>
      <w:r w:rsidRPr="00350B5E">
        <w:rPr>
          <w:rFonts w:ascii="Times New Roman" w:hAnsi="Times New Roman" w:cs="Times New Roman"/>
          <w:b/>
          <w:sz w:val="24"/>
          <w:szCs w:val="24"/>
          <w:u w:val="single"/>
        </w:rPr>
        <w:t>The aim of a parent forum is to</w:t>
      </w:r>
      <w:r w:rsidRPr="003422D4">
        <w:rPr>
          <w:rFonts w:ascii="Times New Roman" w:hAnsi="Times New Roman" w:cs="Times New Roman"/>
          <w:b/>
          <w:sz w:val="24"/>
          <w:szCs w:val="24"/>
        </w:rPr>
        <w:t>:</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Discuss whole school issue</w:t>
      </w:r>
      <w:r w:rsidR="00350B5E">
        <w:rPr>
          <w:rFonts w:ascii="Times New Roman" w:hAnsi="Times New Roman" w:cs="Times New Roman"/>
          <w:b/>
          <w:sz w:val="24"/>
          <w:szCs w:val="24"/>
        </w:rPr>
        <w:t>s</w:t>
      </w:r>
      <w:r w:rsidRPr="003422D4">
        <w:rPr>
          <w:rFonts w:ascii="Times New Roman" w:hAnsi="Times New Roman" w:cs="Times New Roman"/>
          <w:b/>
          <w:sz w:val="24"/>
          <w:szCs w:val="24"/>
        </w:rPr>
        <w:t xml:space="preserve"> (not individual).</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Give parents an opportunity to express their views and ideas.</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Give parents an opportunity to make suggestions for school improvement.</w:t>
      </w:r>
    </w:p>
    <w:p w:rsidR="003422D4" w:rsidRPr="003422D4" w:rsidRDefault="003422D4" w:rsidP="003422D4">
      <w:pPr>
        <w:pStyle w:val="ListParagraph"/>
        <w:numPr>
          <w:ilvl w:val="0"/>
          <w:numId w:val="9"/>
        </w:numPr>
        <w:jc w:val="center"/>
        <w:rPr>
          <w:rFonts w:ascii="Times New Roman" w:hAnsi="Times New Roman" w:cs="Times New Roman"/>
          <w:b/>
          <w:sz w:val="24"/>
          <w:szCs w:val="24"/>
        </w:rPr>
      </w:pPr>
      <w:r w:rsidRPr="003422D4">
        <w:rPr>
          <w:rFonts w:ascii="Times New Roman" w:hAnsi="Times New Roman" w:cs="Times New Roman"/>
          <w:b/>
          <w:sz w:val="24"/>
          <w:szCs w:val="24"/>
        </w:rPr>
        <w:t>Allow the school to discuss development and new initiatives we are working on.</w:t>
      </w:r>
    </w:p>
    <w:tbl>
      <w:tblPr>
        <w:tblStyle w:val="TableGrid"/>
        <w:tblpPr w:leftFromText="180" w:rightFromText="180" w:vertAnchor="text" w:horzAnchor="margin" w:tblpXSpec="center" w:tblpY="361"/>
        <w:tblW w:w="10875" w:type="dxa"/>
        <w:tblLook w:val="04A0" w:firstRow="1" w:lastRow="0" w:firstColumn="1" w:lastColumn="0" w:noHBand="0" w:noVBand="1"/>
      </w:tblPr>
      <w:tblGrid>
        <w:gridCol w:w="2376"/>
        <w:gridCol w:w="5245"/>
        <w:gridCol w:w="3254"/>
      </w:tblGrid>
      <w:tr w:rsidR="000D0183" w:rsidRPr="00C13B29" w:rsidTr="000D0183">
        <w:trPr>
          <w:trHeight w:val="558"/>
        </w:trPr>
        <w:tc>
          <w:tcPr>
            <w:tcW w:w="10875" w:type="dxa"/>
            <w:gridSpan w:val="3"/>
          </w:tcPr>
          <w:p w:rsidR="00F51193" w:rsidRPr="00C13B29" w:rsidRDefault="000D0183" w:rsidP="003E57B5">
            <w:pPr>
              <w:rPr>
                <w:b/>
                <w:sz w:val="20"/>
                <w:szCs w:val="20"/>
              </w:rPr>
            </w:pPr>
            <w:r>
              <w:rPr>
                <w:b/>
                <w:sz w:val="20"/>
                <w:szCs w:val="20"/>
              </w:rPr>
              <w:t>Attende</w:t>
            </w:r>
            <w:r w:rsidR="000B7243">
              <w:rPr>
                <w:b/>
                <w:sz w:val="20"/>
                <w:szCs w:val="20"/>
              </w:rPr>
              <w:t>d by: A. Waterman</w:t>
            </w:r>
            <w:r w:rsidR="00A650A7">
              <w:rPr>
                <w:b/>
                <w:sz w:val="20"/>
                <w:szCs w:val="20"/>
              </w:rPr>
              <w:t xml:space="preserve">, </w:t>
            </w:r>
            <w:r w:rsidR="00034C52">
              <w:rPr>
                <w:b/>
                <w:sz w:val="20"/>
                <w:szCs w:val="20"/>
              </w:rPr>
              <w:t>Jo Carter, Amelia Avery</w:t>
            </w:r>
            <w:r w:rsidR="00D86B69">
              <w:rPr>
                <w:b/>
                <w:sz w:val="20"/>
                <w:szCs w:val="20"/>
              </w:rPr>
              <w:t>, Emily Stone, Annie Martin, Emma Benjamin, Caroline Drew</w:t>
            </w:r>
          </w:p>
        </w:tc>
      </w:tr>
      <w:tr w:rsidR="0099617B" w:rsidRPr="00C13B29" w:rsidTr="0013521A">
        <w:trPr>
          <w:trHeight w:val="409"/>
        </w:trPr>
        <w:tc>
          <w:tcPr>
            <w:tcW w:w="2376" w:type="dxa"/>
          </w:tcPr>
          <w:p w:rsidR="0099617B" w:rsidRPr="00C13B29" w:rsidRDefault="00F46887" w:rsidP="00F46887">
            <w:pPr>
              <w:jc w:val="center"/>
              <w:rPr>
                <w:b/>
                <w:sz w:val="20"/>
                <w:szCs w:val="20"/>
              </w:rPr>
            </w:pPr>
            <w:r w:rsidRPr="00C13B29">
              <w:rPr>
                <w:b/>
                <w:sz w:val="20"/>
                <w:szCs w:val="20"/>
              </w:rPr>
              <w:t>Agenda item</w:t>
            </w:r>
          </w:p>
        </w:tc>
        <w:tc>
          <w:tcPr>
            <w:tcW w:w="5245" w:type="dxa"/>
          </w:tcPr>
          <w:p w:rsidR="0099617B" w:rsidRPr="00C13B29" w:rsidRDefault="0099617B" w:rsidP="0099617B">
            <w:pPr>
              <w:jc w:val="center"/>
              <w:rPr>
                <w:b/>
                <w:sz w:val="20"/>
                <w:szCs w:val="20"/>
              </w:rPr>
            </w:pPr>
            <w:r w:rsidRPr="00C13B29">
              <w:rPr>
                <w:b/>
                <w:sz w:val="20"/>
                <w:szCs w:val="20"/>
              </w:rPr>
              <w:t>Discussion</w:t>
            </w:r>
          </w:p>
        </w:tc>
        <w:tc>
          <w:tcPr>
            <w:tcW w:w="3254" w:type="dxa"/>
          </w:tcPr>
          <w:p w:rsidR="0099617B" w:rsidRPr="00C13B29" w:rsidRDefault="0099617B" w:rsidP="0099617B">
            <w:pPr>
              <w:jc w:val="center"/>
              <w:rPr>
                <w:b/>
                <w:sz w:val="20"/>
                <w:szCs w:val="20"/>
              </w:rPr>
            </w:pPr>
            <w:r w:rsidRPr="00C13B29">
              <w:rPr>
                <w:b/>
                <w:sz w:val="20"/>
                <w:szCs w:val="20"/>
              </w:rPr>
              <w:t>Outcome / Action</w:t>
            </w:r>
          </w:p>
          <w:p w:rsidR="0099617B" w:rsidRPr="00C13B29" w:rsidRDefault="0099617B" w:rsidP="0099617B">
            <w:pPr>
              <w:jc w:val="center"/>
              <w:rPr>
                <w:b/>
                <w:sz w:val="20"/>
                <w:szCs w:val="20"/>
              </w:rPr>
            </w:pPr>
          </w:p>
        </w:tc>
      </w:tr>
      <w:tr w:rsidR="0049509B" w:rsidRPr="00C13B29" w:rsidTr="003422D4">
        <w:trPr>
          <w:trHeight w:val="410"/>
        </w:trPr>
        <w:tc>
          <w:tcPr>
            <w:tcW w:w="2376" w:type="dxa"/>
          </w:tcPr>
          <w:p w:rsidR="00625CB3" w:rsidRPr="00143BDD" w:rsidRDefault="00A650A7" w:rsidP="00A650A7">
            <w:pPr>
              <w:rPr>
                <w:sz w:val="20"/>
                <w:szCs w:val="20"/>
              </w:rPr>
            </w:pPr>
            <w:r>
              <w:rPr>
                <w:sz w:val="20"/>
                <w:szCs w:val="20"/>
              </w:rPr>
              <w:t xml:space="preserve">School </w:t>
            </w:r>
            <w:r w:rsidR="00570DB3">
              <w:rPr>
                <w:sz w:val="20"/>
                <w:szCs w:val="20"/>
              </w:rPr>
              <w:t>Development Pl</w:t>
            </w:r>
            <w:r>
              <w:rPr>
                <w:sz w:val="20"/>
                <w:szCs w:val="20"/>
              </w:rPr>
              <w:t>an</w:t>
            </w:r>
          </w:p>
        </w:tc>
        <w:tc>
          <w:tcPr>
            <w:tcW w:w="5245" w:type="dxa"/>
          </w:tcPr>
          <w:p w:rsidR="00D86B69" w:rsidRPr="00D86B69" w:rsidRDefault="00D86B69" w:rsidP="00D86B69">
            <w:pPr>
              <w:rPr>
                <w:sz w:val="20"/>
                <w:szCs w:val="20"/>
              </w:rPr>
            </w:pPr>
            <w:r w:rsidRPr="00D86B69">
              <w:rPr>
                <w:sz w:val="20"/>
                <w:szCs w:val="20"/>
              </w:rPr>
              <w:t>AW ran through the School Development Plan poster for 2019/20. This can be viewed on the school’s website under Statutory Information, School Improvement.</w:t>
            </w:r>
          </w:p>
          <w:p w:rsidR="003E57B5" w:rsidRDefault="003E57B5" w:rsidP="00143BDD">
            <w:pPr>
              <w:rPr>
                <w:sz w:val="20"/>
                <w:szCs w:val="20"/>
              </w:rPr>
            </w:pPr>
          </w:p>
          <w:p w:rsidR="003E57B5" w:rsidRPr="00C13B29" w:rsidRDefault="003E57B5" w:rsidP="00143BDD">
            <w:pPr>
              <w:rPr>
                <w:sz w:val="20"/>
                <w:szCs w:val="20"/>
              </w:rPr>
            </w:pPr>
          </w:p>
        </w:tc>
        <w:tc>
          <w:tcPr>
            <w:tcW w:w="3254" w:type="dxa"/>
          </w:tcPr>
          <w:p w:rsidR="00D86B69" w:rsidRDefault="00D86B69" w:rsidP="00D86B69">
            <w:pPr>
              <w:rPr>
                <w:sz w:val="20"/>
                <w:szCs w:val="20"/>
              </w:rPr>
            </w:pPr>
            <w:r w:rsidRPr="00D86B69">
              <w:rPr>
                <w:sz w:val="20"/>
                <w:szCs w:val="20"/>
              </w:rPr>
              <w:t>Talked about the key improvements for the school</w:t>
            </w:r>
            <w:r>
              <w:rPr>
                <w:sz w:val="20"/>
                <w:szCs w:val="20"/>
              </w:rPr>
              <w:t>.</w:t>
            </w:r>
          </w:p>
          <w:p w:rsidR="000B7243" w:rsidRPr="00C13B29" w:rsidRDefault="00D86B69" w:rsidP="00D86B69">
            <w:pPr>
              <w:rPr>
                <w:sz w:val="20"/>
                <w:szCs w:val="20"/>
              </w:rPr>
            </w:pPr>
            <w:r w:rsidRPr="00D86B69">
              <w:rPr>
                <w:sz w:val="20"/>
                <w:szCs w:val="20"/>
              </w:rPr>
              <w:t>Parents a</w:t>
            </w:r>
            <w:r w:rsidR="00291F7F">
              <w:rPr>
                <w:sz w:val="20"/>
                <w:szCs w:val="20"/>
              </w:rPr>
              <w:t>re aware of what the MAT (Multi-</w:t>
            </w:r>
            <w:r w:rsidRPr="00D86B69">
              <w:rPr>
                <w:sz w:val="20"/>
                <w:szCs w:val="20"/>
              </w:rPr>
              <w:t>Academy Trust) and school is focussing on for further improve</w:t>
            </w:r>
            <w:r w:rsidR="00291F7F">
              <w:rPr>
                <w:sz w:val="20"/>
                <w:szCs w:val="20"/>
              </w:rPr>
              <w:t>-</w:t>
            </w:r>
            <w:proofErr w:type="spellStart"/>
            <w:r w:rsidRPr="00D86B69">
              <w:rPr>
                <w:sz w:val="20"/>
                <w:szCs w:val="20"/>
              </w:rPr>
              <w:t>ment</w:t>
            </w:r>
            <w:proofErr w:type="spellEnd"/>
          </w:p>
        </w:tc>
      </w:tr>
      <w:tr w:rsidR="0099617B" w:rsidRPr="00C13B29" w:rsidTr="003422D4">
        <w:trPr>
          <w:trHeight w:val="730"/>
        </w:trPr>
        <w:tc>
          <w:tcPr>
            <w:tcW w:w="2376" w:type="dxa"/>
          </w:tcPr>
          <w:p w:rsidR="00625CB3" w:rsidRPr="00C13B29" w:rsidRDefault="00570DB3" w:rsidP="0099617B">
            <w:pPr>
              <w:rPr>
                <w:sz w:val="20"/>
                <w:szCs w:val="20"/>
              </w:rPr>
            </w:pPr>
            <w:r>
              <w:rPr>
                <w:sz w:val="20"/>
                <w:szCs w:val="20"/>
              </w:rPr>
              <w:t>Home Learning Draft plan</w:t>
            </w:r>
          </w:p>
        </w:tc>
        <w:tc>
          <w:tcPr>
            <w:tcW w:w="5245" w:type="dxa"/>
          </w:tcPr>
          <w:p w:rsidR="003E57B5" w:rsidRPr="00C13B29" w:rsidRDefault="00291F7F" w:rsidP="00F94344">
            <w:pPr>
              <w:rPr>
                <w:sz w:val="20"/>
                <w:szCs w:val="20"/>
              </w:rPr>
            </w:pPr>
            <w:r>
              <w:rPr>
                <w:sz w:val="20"/>
                <w:szCs w:val="20"/>
              </w:rPr>
              <w:t>Discussion around Home L</w:t>
            </w:r>
            <w:r w:rsidR="00D86B69">
              <w:rPr>
                <w:sz w:val="20"/>
                <w:szCs w:val="20"/>
              </w:rPr>
              <w:t>earning and how it is difficult to please everyone. A draft plan was shared with reading being essential and other homework activities being parental preference/choice.</w:t>
            </w:r>
          </w:p>
        </w:tc>
        <w:tc>
          <w:tcPr>
            <w:tcW w:w="3254" w:type="dxa"/>
          </w:tcPr>
          <w:p w:rsidR="00BF652F" w:rsidRDefault="00D86B69" w:rsidP="00290651">
            <w:pPr>
              <w:rPr>
                <w:sz w:val="20"/>
                <w:szCs w:val="20"/>
              </w:rPr>
            </w:pPr>
            <w:r>
              <w:rPr>
                <w:sz w:val="20"/>
                <w:szCs w:val="20"/>
              </w:rPr>
              <w:t>There were a few suggestions that AW will feed back and discuss with staff before the final plan is sent home.</w:t>
            </w:r>
          </w:p>
          <w:p w:rsidR="00A02B53" w:rsidRPr="00290651" w:rsidRDefault="00A02B53" w:rsidP="00290651">
            <w:pPr>
              <w:rPr>
                <w:sz w:val="20"/>
                <w:szCs w:val="20"/>
              </w:rPr>
            </w:pPr>
            <w:r>
              <w:rPr>
                <w:sz w:val="20"/>
                <w:szCs w:val="20"/>
              </w:rPr>
              <w:t xml:space="preserve">Staff to resend Timetable </w:t>
            </w:r>
            <w:proofErr w:type="spellStart"/>
            <w:r>
              <w:rPr>
                <w:sz w:val="20"/>
                <w:szCs w:val="20"/>
              </w:rPr>
              <w:t>Rockstars</w:t>
            </w:r>
            <w:proofErr w:type="spellEnd"/>
            <w:r>
              <w:rPr>
                <w:sz w:val="20"/>
                <w:szCs w:val="20"/>
              </w:rPr>
              <w:t xml:space="preserve"> logins</w:t>
            </w:r>
          </w:p>
        </w:tc>
      </w:tr>
      <w:tr w:rsidR="0099617B" w:rsidRPr="00C13B29" w:rsidTr="003422D4">
        <w:trPr>
          <w:trHeight w:val="996"/>
        </w:trPr>
        <w:tc>
          <w:tcPr>
            <w:tcW w:w="2376" w:type="dxa"/>
          </w:tcPr>
          <w:p w:rsidR="00625CB3" w:rsidRPr="00C13B29" w:rsidRDefault="003E57B5" w:rsidP="0099617B">
            <w:pPr>
              <w:rPr>
                <w:sz w:val="20"/>
                <w:szCs w:val="20"/>
              </w:rPr>
            </w:pPr>
            <w:r>
              <w:rPr>
                <w:sz w:val="20"/>
                <w:szCs w:val="20"/>
              </w:rPr>
              <w:t>Swimming</w:t>
            </w:r>
          </w:p>
        </w:tc>
        <w:tc>
          <w:tcPr>
            <w:tcW w:w="5245" w:type="dxa"/>
          </w:tcPr>
          <w:p w:rsidR="00D86B69" w:rsidRDefault="00D86B69" w:rsidP="0099617B">
            <w:pPr>
              <w:rPr>
                <w:sz w:val="20"/>
                <w:szCs w:val="20"/>
              </w:rPr>
            </w:pPr>
            <w:r>
              <w:rPr>
                <w:sz w:val="20"/>
                <w:szCs w:val="20"/>
              </w:rPr>
              <w:t>A number of parents suggested that swimming lessons at school are not good use of time or value for money. The travel time is long and the walk from the bus at 3.15pm is dangerous as parents are doing the school run.</w:t>
            </w:r>
          </w:p>
          <w:p w:rsidR="00E30E4F" w:rsidRPr="00C13B29" w:rsidRDefault="00D86B69" w:rsidP="0099617B">
            <w:pPr>
              <w:rPr>
                <w:sz w:val="20"/>
                <w:szCs w:val="20"/>
              </w:rPr>
            </w:pPr>
            <w:r>
              <w:rPr>
                <w:sz w:val="20"/>
                <w:szCs w:val="20"/>
              </w:rPr>
              <w:t>Suggestion that from 2020, swimming only takes place for KS2 children who cannot swim 25 metres (as is National Curriculum requirement). Suggested school sends out a letter and parents should confirm if their child can swim or not.</w:t>
            </w:r>
          </w:p>
        </w:tc>
        <w:tc>
          <w:tcPr>
            <w:tcW w:w="3254" w:type="dxa"/>
          </w:tcPr>
          <w:p w:rsidR="000B7243" w:rsidRPr="00C13B29" w:rsidRDefault="00D86B69" w:rsidP="00291F7F">
            <w:pPr>
              <w:rPr>
                <w:sz w:val="20"/>
                <w:szCs w:val="20"/>
              </w:rPr>
            </w:pPr>
            <w:r>
              <w:rPr>
                <w:sz w:val="20"/>
                <w:szCs w:val="20"/>
              </w:rPr>
              <w:t>AW to explore further with staff</w:t>
            </w:r>
            <w:r w:rsidR="00291F7F">
              <w:rPr>
                <w:sz w:val="20"/>
                <w:szCs w:val="20"/>
              </w:rPr>
              <w:t xml:space="preserve"> and feedback. This term, only C</w:t>
            </w:r>
            <w:r>
              <w:rPr>
                <w:sz w:val="20"/>
                <w:szCs w:val="20"/>
              </w:rPr>
              <w:t xml:space="preserve">lass 2 and </w:t>
            </w:r>
            <w:r w:rsidR="00291F7F">
              <w:rPr>
                <w:sz w:val="20"/>
                <w:szCs w:val="20"/>
              </w:rPr>
              <w:t>C</w:t>
            </w:r>
            <w:bookmarkStart w:id="0" w:name="_GoBack"/>
            <w:bookmarkEnd w:id="0"/>
            <w:r>
              <w:rPr>
                <w:sz w:val="20"/>
                <w:szCs w:val="20"/>
              </w:rPr>
              <w:t>lass 4 will swim due to costing and numbers.</w:t>
            </w:r>
          </w:p>
        </w:tc>
      </w:tr>
      <w:tr w:rsidR="003E57B5" w:rsidRPr="00C13B29" w:rsidTr="003422D4">
        <w:trPr>
          <w:trHeight w:val="996"/>
        </w:trPr>
        <w:tc>
          <w:tcPr>
            <w:tcW w:w="2376" w:type="dxa"/>
          </w:tcPr>
          <w:p w:rsidR="003E57B5" w:rsidRDefault="00D86B69" w:rsidP="0099617B">
            <w:pPr>
              <w:rPr>
                <w:sz w:val="20"/>
                <w:szCs w:val="20"/>
              </w:rPr>
            </w:pPr>
            <w:r>
              <w:rPr>
                <w:sz w:val="20"/>
                <w:szCs w:val="20"/>
              </w:rPr>
              <w:t>Parking</w:t>
            </w:r>
          </w:p>
        </w:tc>
        <w:tc>
          <w:tcPr>
            <w:tcW w:w="5245" w:type="dxa"/>
          </w:tcPr>
          <w:p w:rsidR="003E57B5" w:rsidRPr="00C13B29" w:rsidRDefault="00D86B69" w:rsidP="0099617B">
            <w:pPr>
              <w:rPr>
                <w:sz w:val="20"/>
                <w:szCs w:val="20"/>
              </w:rPr>
            </w:pPr>
            <w:r>
              <w:rPr>
                <w:sz w:val="20"/>
                <w:szCs w:val="20"/>
              </w:rPr>
              <w:t xml:space="preserve">Parking and speeding were discussed. Last year a parent had involved Councillor Nick Way and Highways but had been unable to change the speed limit. Parents talked about having hedges cut to increase </w:t>
            </w:r>
            <w:proofErr w:type="spellStart"/>
            <w:r>
              <w:rPr>
                <w:sz w:val="20"/>
                <w:szCs w:val="20"/>
              </w:rPr>
              <w:t>visability</w:t>
            </w:r>
            <w:proofErr w:type="spellEnd"/>
            <w:r>
              <w:rPr>
                <w:sz w:val="20"/>
                <w:szCs w:val="20"/>
              </w:rPr>
              <w:t>.</w:t>
            </w:r>
          </w:p>
        </w:tc>
        <w:tc>
          <w:tcPr>
            <w:tcW w:w="3254" w:type="dxa"/>
          </w:tcPr>
          <w:p w:rsidR="003E57B5" w:rsidRPr="00C13B29" w:rsidRDefault="00D86B69" w:rsidP="00F46887">
            <w:pPr>
              <w:rPr>
                <w:sz w:val="20"/>
                <w:szCs w:val="20"/>
              </w:rPr>
            </w:pPr>
            <w:r>
              <w:rPr>
                <w:sz w:val="20"/>
                <w:szCs w:val="20"/>
              </w:rPr>
              <w:t>AW to put in newsletter re speeding and driving carefully. AW to remind parents they may drop and go at 8.30am.</w:t>
            </w:r>
          </w:p>
        </w:tc>
      </w:tr>
      <w:tr w:rsidR="003E57B5" w:rsidRPr="00C13B29" w:rsidTr="003422D4">
        <w:trPr>
          <w:trHeight w:val="996"/>
        </w:trPr>
        <w:tc>
          <w:tcPr>
            <w:tcW w:w="2376" w:type="dxa"/>
          </w:tcPr>
          <w:p w:rsidR="003E57B5" w:rsidRDefault="00A02B53" w:rsidP="0099617B">
            <w:pPr>
              <w:rPr>
                <w:sz w:val="20"/>
                <w:szCs w:val="20"/>
              </w:rPr>
            </w:pPr>
            <w:r>
              <w:rPr>
                <w:sz w:val="20"/>
                <w:szCs w:val="20"/>
              </w:rPr>
              <w:t>Reading</w:t>
            </w:r>
          </w:p>
        </w:tc>
        <w:tc>
          <w:tcPr>
            <w:tcW w:w="5245" w:type="dxa"/>
          </w:tcPr>
          <w:p w:rsidR="003E57B5" w:rsidRPr="00C13B29" w:rsidRDefault="00A02B53" w:rsidP="0099617B">
            <w:pPr>
              <w:rPr>
                <w:sz w:val="20"/>
                <w:szCs w:val="20"/>
              </w:rPr>
            </w:pPr>
            <w:r>
              <w:rPr>
                <w:sz w:val="20"/>
                <w:szCs w:val="20"/>
              </w:rPr>
              <w:t>Discussion around reading. AW and JC explained that Accelerated Reader is currently being set up and will be used by children from Y2 upwards.</w:t>
            </w:r>
          </w:p>
        </w:tc>
        <w:tc>
          <w:tcPr>
            <w:tcW w:w="3254" w:type="dxa"/>
          </w:tcPr>
          <w:p w:rsidR="003E57B5" w:rsidRPr="00C13B29" w:rsidRDefault="00A02B53" w:rsidP="00F46887">
            <w:pPr>
              <w:rPr>
                <w:sz w:val="20"/>
                <w:szCs w:val="20"/>
              </w:rPr>
            </w:pPr>
            <w:r>
              <w:rPr>
                <w:sz w:val="20"/>
                <w:szCs w:val="20"/>
              </w:rPr>
              <w:t>AW to remind all staff to check children have a reading book</w:t>
            </w:r>
          </w:p>
        </w:tc>
      </w:tr>
      <w:tr w:rsidR="00A02B53" w:rsidRPr="00C13B29" w:rsidTr="003422D4">
        <w:trPr>
          <w:trHeight w:val="996"/>
        </w:trPr>
        <w:tc>
          <w:tcPr>
            <w:tcW w:w="2376" w:type="dxa"/>
          </w:tcPr>
          <w:p w:rsidR="00A02B53" w:rsidRDefault="00A02B53" w:rsidP="0099617B">
            <w:pPr>
              <w:rPr>
                <w:sz w:val="20"/>
                <w:szCs w:val="20"/>
              </w:rPr>
            </w:pPr>
            <w:r>
              <w:rPr>
                <w:sz w:val="20"/>
                <w:szCs w:val="20"/>
              </w:rPr>
              <w:t>PE</w:t>
            </w:r>
          </w:p>
        </w:tc>
        <w:tc>
          <w:tcPr>
            <w:tcW w:w="5245" w:type="dxa"/>
          </w:tcPr>
          <w:p w:rsidR="00A02B53" w:rsidRDefault="00A02B53" w:rsidP="0099617B">
            <w:pPr>
              <w:rPr>
                <w:sz w:val="20"/>
                <w:szCs w:val="20"/>
              </w:rPr>
            </w:pPr>
            <w:r>
              <w:rPr>
                <w:sz w:val="20"/>
                <w:szCs w:val="20"/>
              </w:rPr>
              <w:t>Parent asked whether classes and teachers could work together to raise the profile and skill sets to teach PE.</w:t>
            </w:r>
          </w:p>
          <w:p w:rsidR="00A02B53" w:rsidRDefault="00A02B53" w:rsidP="0099617B">
            <w:pPr>
              <w:rPr>
                <w:sz w:val="20"/>
                <w:szCs w:val="20"/>
              </w:rPr>
            </w:pPr>
            <w:r>
              <w:rPr>
                <w:sz w:val="20"/>
                <w:szCs w:val="20"/>
              </w:rPr>
              <w:t>AW explained VG is leading PE across both schools.</w:t>
            </w:r>
          </w:p>
        </w:tc>
        <w:tc>
          <w:tcPr>
            <w:tcW w:w="3254" w:type="dxa"/>
          </w:tcPr>
          <w:p w:rsidR="00A02B53" w:rsidRDefault="00A02B53" w:rsidP="00F46887">
            <w:pPr>
              <w:rPr>
                <w:sz w:val="20"/>
                <w:szCs w:val="20"/>
              </w:rPr>
            </w:pPr>
            <w:r>
              <w:rPr>
                <w:sz w:val="20"/>
                <w:szCs w:val="20"/>
              </w:rPr>
              <w:t>AW to make suggestions to staff.</w:t>
            </w:r>
          </w:p>
        </w:tc>
      </w:tr>
      <w:tr w:rsidR="00BF652F" w:rsidRPr="00C13B29" w:rsidTr="00BF2783">
        <w:trPr>
          <w:trHeight w:val="996"/>
        </w:trPr>
        <w:tc>
          <w:tcPr>
            <w:tcW w:w="10875" w:type="dxa"/>
            <w:gridSpan w:val="3"/>
          </w:tcPr>
          <w:p w:rsidR="00BF652F" w:rsidRDefault="00BF652F" w:rsidP="003E57B5">
            <w:pPr>
              <w:rPr>
                <w:sz w:val="20"/>
                <w:szCs w:val="20"/>
              </w:rPr>
            </w:pPr>
            <w:r>
              <w:rPr>
                <w:sz w:val="20"/>
                <w:szCs w:val="20"/>
              </w:rPr>
              <w:t>DATE OF NEXT MEETING:</w:t>
            </w:r>
            <w:r w:rsidR="00F51193">
              <w:rPr>
                <w:sz w:val="20"/>
                <w:szCs w:val="20"/>
              </w:rPr>
              <w:t xml:space="preserve"> </w:t>
            </w:r>
            <w:r w:rsidR="00A02B53">
              <w:rPr>
                <w:sz w:val="20"/>
                <w:szCs w:val="20"/>
              </w:rPr>
              <w:t xml:space="preserve"> TUESDAY 28</w:t>
            </w:r>
            <w:r w:rsidR="00A02B53" w:rsidRPr="00A02B53">
              <w:rPr>
                <w:sz w:val="20"/>
                <w:szCs w:val="20"/>
                <w:vertAlign w:val="superscript"/>
              </w:rPr>
              <w:t>TH</w:t>
            </w:r>
            <w:r w:rsidR="00A02B53">
              <w:rPr>
                <w:sz w:val="20"/>
                <w:szCs w:val="20"/>
              </w:rPr>
              <w:t xml:space="preserve"> JANUARY 2020 AT 9.00am</w:t>
            </w:r>
          </w:p>
        </w:tc>
      </w:tr>
    </w:tbl>
    <w:p w:rsidR="004326E5" w:rsidRPr="0013521A" w:rsidRDefault="004326E5" w:rsidP="0013521A">
      <w:pPr>
        <w:tabs>
          <w:tab w:val="left" w:pos="3315"/>
        </w:tabs>
        <w:rPr>
          <w:sz w:val="20"/>
          <w:szCs w:val="20"/>
        </w:rPr>
      </w:pPr>
    </w:p>
    <w:sectPr w:rsidR="004326E5" w:rsidRPr="0013521A" w:rsidSect="00497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F07"/>
    <w:multiLevelType w:val="hybridMultilevel"/>
    <w:tmpl w:val="D82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00867"/>
    <w:multiLevelType w:val="hybridMultilevel"/>
    <w:tmpl w:val="007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47892"/>
    <w:multiLevelType w:val="hybridMultilevel"/>
    <w:tmpl w:val="7892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117FCF"/>
    <w:multiLevelType w:val="hybridMultilevel"/>
    <w:tmpl w:val="AD5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341E2"/>
    <w:multiLevelType w:val="hybridMultilevel"/>
    <w:tmpl w:val="5F3C08D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nsid w:val="56E00822"/>
    <w:multiLevelType w:val="hybridMultilevel"/>
    <w:tmpl w:val="20A81926"/>
    <w:lvl w:ilvl="0" w:tplc="109458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81820"/>
    <w:multiLevelType w:val="hybridMultilevel"/>
    <w:tmpl w:val="755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35015"/>
    <w:multiLevelType w:val="hybridMultilevel"/>
    <w:tmpl w:val="82C2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AB7099"/>
    <w:multiLevelType w:val="hybridMultilevel"/>
    <w:tmpl w:val="F01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CF0300"/>
    <w:multiLevelType w:val="hybridMultilevel"/>
    <w:tmpl w:val="3E8A8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0"/>
  </w:num>
  <w:num w:numId="6">
    <w:abstractNumId w:val="1"/>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17"/>
    <w:rsid w:val="000035B4"/>
    <w:rsid w:val="000329E7"/>
    <w:rsid w:val="00034C52"/>
    <w:rsid w:val="00044581"/>
    <w:rsid w:val="000A42C5"/>
    <w:rsid w:val="000B7243"/>
    <w:rsid w:val="000D0183"/>
    <w:rsid w:val="000E6D03"/>
    <w:rsid w:val="0013521A"/>
    <w:rsid w:val="00143BDD"/>
    <w:rsid w:val="00283884"/>
    <w:rsid w:val="00290651"/>
    <w:rsid w:val="00291F7F"/>
    <w:rsid w:val="002A566A"/>
    <w:rsid w:val="002D11D4"/>
    <w:rsid w:val="002D4C03"/>
    <w:rsid w:val="003422D4"/>
    <w:rsid w:val="00347702"/>
    <w:rsid w:val="00350B5E"/>
    <w:rsid w:val="00376925"/>
    <w:rsid w:val="003E57B5"/>
    <w:rsid w:val="003F11CE"/>
    <w:rsid w:val="004326E5"/>
    <w:rsid w:val="00436008"/>
    <w:rsid w:val="00442A03"/>
    <w:rsid w:val="0045200C"/>
    <w:rsid w:val="0048706B"/>
    <w:rsid w:val="0049509B"/>
    <w:rsid w:val="0049594D"/>
    <w:rsid w:val="00497E24"/>
    <w:rsid w:val="005013D3"/>
    <w:rsid w:val="005066DF"/>
    <w:rsid w:val="00570DB3"/>
    <w:rsid w:val="005825B8"/>
    <w:rsid w:val="00625CB3"/>
    <w:rsid w:val="00641DFC"/>
    <w:rsid w:val="00672610"/>
    <w:rsid w:val="006D4C1D"/>
    <w:rsid w:val="007333DC"/>
    <w:rsid w:val="007C70FF"/>
    <w:rsid w:val="007F0705"/>
    <w:rsid w:val="008541D4"/>
    <w:rsid w:val="00865E3C"/>
    <w:rsid w:val="008B1F38"/>
    <w:rsid w:val="00903C17"/>
    <w:rsid w:val="0093162E"/>
    <w:rsid w:val="00945128"/>
    <w:rsid w:val="009933EB"/>
    <w:rsid w:val="00993ED6"/>
    <w:rsid w:val="0099617B"/>
    <w:rsid w:val="009A0E27"/>
    <w:rsid w:val="00A02B53"/>
    <w:rsid w:val="00A02E9F"/>
    <w:rsid w:val="00A31EBE"/>
    <w:rsid w:val="00A337A8"/>
    <w:rsid w:val="00A650A7"/>
    <w:rsid w:val="00A70BFF"/>
    <w:rsid w:val="00A817D5"/>
    <w:rsid w:val="00A87526"/>
    <w:rsid w:val="00AC220A"/>
    <w:rsid w:val="00AE1D15"/>
    <w:rsid w:val="00BF652F"/>
    <w:rsid w:val="00C13B29"/>
    <w:rsid w:val="00C3505F"/>
    <w:rsid w:val="00C63643"/>
    <w:rsid w:val="00C65513"/>
    <w:rsid w:val="00D37BC7"/>
    <w:rsid w:val="00D6174C"/>
    <w:rsid w:val="00D808D6"/>
    <w:rsid w:val="00D86B69"/>
    <w:rsid w:val="00DD3CB7"/>
    <w:rsid w:val="00DF388F"/>
    <w:rsid w:val="00E20845"/>
    <w:rsid w:val="00E30E4F"/>
    <w:rsid w:val="00E31C4A"/>
    <w:rsid w:val="00E3642F"/>
    <w:rsid w:val="00E43CBD"/>
    <w:rsid w:val="00E665F8"/>
    <w:rsid w:val="00E71C8A"/>
    <w:rsid w:val="00E72917"/>
    <w:rsid w:val="00E836BC"/>
    <w:rsid w:val="00E8511C"/>
    <w:rsid w:val="00EA3B81"/>
    <w:rsid w:val="00EE6C52"/>
    <w:rsid w:val="00F17B1F"/>
    <w:rsid w:val="00F36F3F"/>
    <w:rsid w:val="00F46887"/>
    <w:rsid w:val="00F51193"/>
    <w:rsid w:val="00F67B13"/>
    <w:rsid w:val="00F81587"/>
    <w:rsid w:val="00F94344"/>
    <w:rsid w:val="00FD7935"/>
    <w:rsid w:val="00FE1B7F"/>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17"/>
    <w:pPr>
      <w:ind w:left="720"/>
      <w:contextualSpacing/>
    </w:pPr>
  </w:style>
  <w:style w:type="table" w:styleId="TableGrid">
    <w:name w:val="Table Grid"/>
    <w:basedOn w:val="TableNormal"/>
    <w:uiPriority w:val="59"/>
    <w:rsid w:val="0099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17"/>
    <w:pPr>
      <w:ind w:left="720"/>
      <w:contextualSpacing/>
    </w:pPr>
  </w:style>
  <w:style w:type="table" w:styleId="TableGrid">
    <w:name w:val="Table Grid"/>
    <w:basedOn w:val="TableNormal"/>
    <w:uiPriority w:val="59"/>
    <w:rsid w:val="0099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E0D5-2801-4203-87F3-87DC349F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Dixon</dc:creator>
  <cp:lastModifiedBy>Crackers</cp:lastModifiedBy>
  <cp:revision>4</cp:revision>
  <cp:lastPrinted>2019-09-17T13:39:00Z</cp:lastPrinted>
  <dcterms:created xsi:type="dcterms:W3CDTF">2019-09-20T09:01:00Z</dcterms:created>
  <dcterms:modified xsi:type="dcterms:W3CDTF">2019-09-20T10:34:00Z</dcterms:modified>
</cp:coreProperties>
</file>